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FB84" w14:textId="77777777" w:rsidR="003466C7" w:rsidRPr="003466C7" w:rsidRDefault="003466C7" w:rsidP="003466C7">
      <w:pPr>
        <w:shd w:val="clear" w:color="auto" w:fill="FFFFFF"/>
        <w:spacing w:after="161" w:line="240" w:lineRule="atLeast"/>
        <w:outlineLvl w:val="0"/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  <w14:ligatures w14:val="none"/>
        </w:rPr>
      </w:pPr>
      <w:r w:rsidRPr="003466C7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  <w14:ligatures w14:val="none"/>
        </w:rPr>
        <w:t>WILDTRACKER</w:t>
      </w:r>
    </w:p>
    <w:p w14:paraId="038EE4E0" w14:textId="56EC7040" w:rsidR="003466C7" w:rsidRPr="003466C7" w:rsidRDefault="003466C7" w:rsidP="003466C7">
      <w:pPr>
        <w:shd w:val="clear" w:color="auto" w:fill="FFFFFF"/>
        <w:spacing w:before="225" w:after="10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</w:pPr>
      <w:r w:rsidRPr="003466C7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  <w:t>20’6 OFF ROAD</w:t>
      </w:r>
      <w:r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  <w:tab/>
        <w:t>$72,</w:t>
      </w:r>
      <w:r w:rsidR="00FD6FC4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  <w:t>4</w:t>
      </w:r>
      <w:r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  <w:t>00</w:t>
      </w:r>
    </w:p>
    <w:p w14:paraId="1BEF2AC3" w14:textId="77777777" w:rsidR="003466C7" w:rsidRPr="003466C7" w:rsidRDefault="003466C7" w:rsidP="003466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Ball: 180 kg</w:t>
      </w: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Tare: 2500kg</w:t>
      </w: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ATM: 3500 kg</w:t>
      </w: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Axle: Tandem</w:t>
      </w: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Suspension: ALKO </w:t>
      </w:r>
    </w:p>
    <w:p w14:paraId="537A1D78" w14:textId="77777777" w:rsidR="003466C7" w:rsidRPr="003466C7" w:rsidRDefault="003466C7" w:rsidP="003466C7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466C7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CHASSIS FEATURES</w:t>
      </w:r>
    </w:p>
    <w:p w14:paraId="0EC9640E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6 x 2” G&amp;S Heavy Duty </w:t>
      </w:r>
      <w:proofErr w:type="spell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Durogal</w:t>
      </w:r>
      <w:proofErr w:type="spellEnd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Chassis</w:t>
      </w:r>
    </w:p>
    <w:p w14:paraId="5F10304C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265/75R16 All Terrain Tyres &amp; Alloy Wheels</w:t>
      </w:r>
    </w:p>
    <w:p w14:paraId="0B19AAD4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Large Toolbox with BBQ slide </w:t>
      </w:r>
      <w:proofErr w:type="gram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out</w:t>
      </w:r>
      <w:proofErr w:type="gramEnd"/>
    </w:p>
    <w:p w14:paraId="72BB4AF9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Tandem  axle</w:t>
      </w:r>
    </w:p>
    <w:p w14:paraId="163828FF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Control rider TS</w:t>
      </w:r>
    </w:p>
    <w:p w14:paraId="03897FE7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Independent suspension</w:t>
      </w:r>
    </w:p>
    <w:p w14:paraId="4CFC7C69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3.7 twin shock suspension</w:t>
      </w:r>
    </w:p>
    <w:p w14:paraId="0D3DAA87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D035 hitch</w:t>
      </w:r>
    </w:p>
    <w:p w14:paraId="11C3C37B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Checker-Plate Wheel Spats</w:t>
      </w:r>
    </w:p>
    <w:p w14:paraId="1E2EEF45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Quick Release Drop Down Jacks</w:t>
      </w:r>
    </w:p>
    <w:p w14:paraId="099DFCA4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Extended A-Frame </w:t>
      </w:r>
    </w:p>
    <w:p w14:paraId="0CF1D980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 x 95 Litre Water Tanks with Galvanised Protection</w:t>
      </w:r>
    </w:p>
    <w:p w14:paraId="3531C6A3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Heavy Duty Rear Bumper Bar with Spare Wheel</w:t>
      </w:r>
    </w:p>
    <w:p w14:paraId="519E2B76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8'" Jockey Wheel</w:t>
      </w:r>
    </w:p>
    <w:p w14:paraId="3BF63C50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 x 9kg Gas Bottle Holders</w:t>
      </w:r>
    </w:p>
    <w:p w14:paraId="707498DC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Mud Flaps</w:t>
      </w:r>
    </w:p>
    <w:p w14:paraId="44191AEB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Omni manual step</w:t>
      </w:r>
    </w:p>
    <w:p w14:paraId="122A91E6" w14:textId="77777777" w:rsidR="003466C7" w:rsidRPr="003466C7" w:rsidRDefault="003466C7" w:rsidP="003466C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Electric Brakes</w:t>
      </w:r>
    </w:p>
    <w:p w14:paraId="062BE6F2" w14:textId="77777777" w:rsidR="003466C7" w:rsidRPr="003466C7" w:rsidRDefault="003466C7" w:rsidP="003466C7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466C7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PLUMBING FEATURES</w:t>
      </w:r>
    </w:p>
    <w:p w14:paraId="5D4782D7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lastRenderedPageBreak/>
        <w:t>Large Fridge/Freezer</w:t>
      </w:r>
    </w:p>
    <w:p w14:paraId="1B736366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Oven with 3 x Gas &amp; 1 x 240v Hot-Plates)</w:t>
      </w:r>
    </w:p>
    <w:p w14:paraId="34B90C1C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External Gas Bayonet</w:t>
      </w:r>
    </w:p>
    <w:p w14:paraId="3A124FA9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Water Filter Tap at Kitchen Sink</w:t>
      </w:r>
    </w:p>
    <w:p w14:paraId="6B86D6CA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Thetford Toilet (Large) with Ceramic Inlay</w:t>
      </w:r>
    </w:p>
    <w:p w14:paraId="2EEAFFC4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Fibreglass Shower</w:t>
      </w:r>
    </w:p>
    <w:p w14:paraId="0862C9C3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Digital Water Level Indicator</w:t>
      </w:r>
    </w:p>
    <w:p w14:paraId="50E30339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Gas/Electric Hot Water Service</w:t>
      </w:r>
    </w:p>
    <w:p w14:paraId="2FFF8331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3.2 kg Top Load Washing Machine</w:t>
      </w:r>
    </w:p>
    <w:p w14:paraId="7858AE56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Water Pump</w:t>
      </w:r>
    </w:p>
    <w:p w14:paraId="7D251AA4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3 Function Adjustable Shower Head</w:t>
      </w:r>
    </w:p>
    <w:p w14:paraId="137BFA18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Deep Stainless Steel Kitchen Sink </w:t>
      </w:r>
    </w:p>
    <w:p w14:paraId="16362F95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Mixer Taps </w:t>
      </w:r>
      <w:proofErr w:type="gram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throughout</w:t>
      </w:r>
      <w:proofErr w:type="gramEnd"/>
    </w:p>
    <w:p w14:paraId="37CC17D5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A-Frame Tap</w:t>
      </w:r>
    </w:p>
    <w:p w14:paraId="2BBB22C4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Ceramic Vanity Basin</w:t>
      </w:r>
    </w:p>
    <w:p w14:paraId="4531919E" w14:textId="77777777" w:rsidR="003466C7" w:rsidRP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Mains Water Inlet</w:t>
      </w:r>
    </w:p>
    <w:p w14:paraId="19AC4121" w14:textId="77777777" w:rsidR="003466C7" w:rsidRDefault="003466C7" w:rsidP="003466C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Lockable Water Filler</w:t>
      </w:r>
    </w:p>
    <w:p w14:paraId="3B4D3913" w14:textId="77777777" w:rsidR="00CD6BC3" w:rsidRPr="003466C7" w:rsidRDefault="00CD6BC3" w:rsidP="00CD6BC3">
      <w:pPr>
        <w:shd w:val="clear" w:color="auto" w:fill="FFFFFF"/>
        <w:spacing w:before="120" w:after="120" w:line="240" w:lineRule="auto"/>
        <w:ind w:left="720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</w:p>
    <w:p w14:paraId="626CBEF6" w14:textId="77777777" w:rsidR="003466C7" w:rsidRPr="003466C7" w:rsidRDefault="003466C7" w:rsidP="003466C7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466C7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EXTERNAL FEATURES</w:t>
      </w:r>
    </w:p>
    <w:p w14:paraId="00E6CBAC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proofErr w:type="spell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Alucomp</w:t>
      </w:r>
      <w:proofErr w:type="spellEnd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External Body </w:t>
      </w:r>
    </w:p>
    <w:p w14:paraId="3120415A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Eurovision Double Glazed Windows</w:t>
      </w:r>
    </w:p>
    <w:p w14:paraId="3D77F88E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Aussie Traveller </w:t>
      </w:r>
      <w:proofErr w:type="spell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Midgee</w:t>
      </w:r>
      <w:proofErr w:type="spellEnd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  Blinds and Fly screens</w:t>
      </w:r>
    </w:p>
    <w:p w14:paraId="3E874347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Lockable Rear Generator Box</w:t>
      </w:r>
    </w:p>
    <w:p w14:paraId="662CDB4C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Checker-Plate Internal Step</w:t>
      </w:r>
    </w:p>
    <w:p w14:paraId="61E5F103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3 Point Locking Security Entry Door</w:t>
      </w:r>
    </w:p>
    <w:p w14:paraId="4D5BEA56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Lockable Full Width Front Tunnel Boot</w:t>
      </w:r>
    </w:p>
    <w:p w14:paraId="5A39D4CF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Drop Down Picnic Table</w:t>
      </w:r>
    </w:p>
    <w:p w14:paraId="77A5F4CB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High Checker-Plate Front and Sides</w:t>
      </w:r>
    </w:p>
    <w:p w14:paraId="34AD09A8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Roll Out Awning</w:t>
      </w:r>
    </w:p>
    <w:p w14:paraId="6D5839E3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Slimline Reflectors</w:t>
      </w:r>
    </w:p>
    <w:p w14:paraId="6CB19AB8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lastRenderedPageBreak/>
        <w:t>Pull Out Step</w:t>
      </w:r>
    </w:p>
    <w:p w14:paraId="74897C5A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Front and Rear Stainless Steel Grab Handles</w:t>
      </w:r>
    </w:p>
    <w:p w14:paraId="59747E1B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Insulation</w:t>
      </w:r>
    </w:p>
    <w:p w14:paraId="6516C3EC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J-Mould Surround (Black)</w:t>
      </w:r>
    </w:p>
    <w:p w14:paraId="35672713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Insulation</w:t>
      </w:r>
    </w:p>
    <w:p w14:paraId="5152E4C9" w14:textId="77777777" w:rsidR="003466C7" w:rsidRPr="003466C7" w:rsidRDefault="003466C7" w:rsidP="003466C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Generator Provision</w:t>
      </w:r>
    </w:p>
    <w:p w14:paraId="741FC789" w14:textId="77777777" w:rsidR="003466C7" w:rsidRPr="003466C7" w:rsidRDefault="00000000" w:rsidP="003466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pict w14:anchorId="3D99E1D9">
          <v:rect id="_x0000_i1025" style="width:0;height:.75pt" o:hralign="center" o:hrstd="t" o:hrnoshade="t" o:hr="t" fillcolor="#ddd" stroked="f"/>
        </w:pict>
      </w:r>
    </w:p>
    <w:p w14:paraId="0236CEC8" w14:textId="77777777" w:rsidR="003466C7" w:rsidRPr="003466C7" w:rsidRDefault="003466C7" w:rsidP="003466C7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466C7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INTERNAL FEATURES</w:t>
      </w:r>
    </w:p>
    <w:p w14:paraId="0BA77373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Deluxe Cafe Dinette with Footrests and Headrests (Tri-fold Table)</w:t>
      </w:r>
    </w:p>
    <w:p w14:paraId="3204BD60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CNC furniture with fresh modern look</w:t>
      </w:r>
    </w:p>
    <w:p w14:paraId="7AE1D7FD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High gloss acrylic  doors</w:t>
      </w:r>
    </w:p>
    <w:p w14:paraId="45280AD8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Metal draws runners</w:t>
      </w:r>
    </w:p>
    <w:p w14:paraId="2C34E15A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En-suite with Vanity</w:t>
      </w:r>
    </w:p>
    <w:p w14:paraId="03B60E38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Rolled Benchtops</w:t>
      </w:r>
    </w:p>
    <w:p w14:paraId="7A4C299F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Dual Sky Hatches (LED Internal Frames)</w:t>
      </w:r>
    </w:p>
    <w:p w14:paraId="56E5AA34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Height Splash backs</w:t>
      </w:r>
    </w:p>
    <w:p w14:paraId="43BF6708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proofErr w:type="gram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Lift up</w:t>
      </w:r>
      <w:proofErr w:type="gramEnd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Queen Bed with Pillow-Top Innerspring Mattress</w:t>
      </w:r>
    </w:p>
    <w:p w14:paraId="20E06517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Satin Shell Lock Positive Door Catches</w:t>
      </w:r>
    </w:p>
    <w:p w14:paraId="5B92EC42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Glide Out Pantry</w:t>
      </w:r>
    </w:p>
    <w:p w14:paraId="2E7E9611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Height Upholstered Bed Head</w:t>
      </w:r>
    </w:p>
    <w:p w14:paraId="494FC7D7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Magazine Pocket</w:t>
      </w:r>
    </w:p>
    <w:p w14:paraId="14B26FC1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Struts on all OHC’s</w:t>
      </w:r>
    </w:p>
    <w:p w14:paraId="1C760121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Recessed Wardrobe Mirrors</w:t>
      </w:r>
    </w:p>
    <w:p w14:paraId="7616036F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Sliding En-suite Door with Foot Lock and Door Catch</w:t>
      </w:r>
    </w:p>
    <w:p w14:paraId="458EBF39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Door Curtain</w:t>
      </w:r>
    </w:p>
    <w:p w14:paraId="104AB7F7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Fire Extinguisher / smoke detector</w:t>
      </w:r>
    </w:p>
    <w:p w14:paraId="1D80326F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Dual 9kg Gas Bottles</w:t>
      </w:r>
    </w:p>
    <w:p w14:paraId="5A1B8C89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Internal grab handle</w:t>
      </w:r>
    </w:p>
    <w:p w14:paraId="6DEB5728" w14:textId="77777777" w:rsidR="003466C7" w:rsidRPr="003466C7" w:rsidRDefault="003466C7" w:rsidP="003466C7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Large mirror to rear En- </w:t>
      </w:r>
      <w:proofErr w:type="gram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suite</w:t>
      </w:r>
      <w:proofErr w:type="gramEnd"/>
    </w:p>
    <w:p w14:paraId="787B8F3E" w14:textId="77777777" w:rsidR="003466C7" w:rsidRPr="003466C7" w:rsidRDefault="003466C7" w:rsidP="003466C7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466C7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ELECTRICAL FEATURES</w:t>
      </w:r>
    </w:p>
    <w:p w14:paraId="37332526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lastRenderedPageBreak/>
        <w:t>2 x 100AH DC 12v Batteries</w:t>
      </w:r>
    </w:p>
    <w:p w14:paraId="402504BC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 x 180w Solar Panels</w:t>
      </w:r>
    </w:p>
    <w:p w14:paraId="673389A5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Low Profile Reverse Cycle Air-Con</w:t>
      </w:r>
    </w:p>
    <w:p w14:paraId="3F34679E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Sirocco Fan</w:t>
      </w:r>
    </w:p>
    <w:p w14:paraId="5877E8B8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24” Flat screen TV on swivel arm</w:t>
      </w:r>
    </w:p>
    <w:p w14:paraId="0B27D043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Front and Rear LED </w:t>
      </w:r>
      <w:proofErr w:type="gram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Spot Lights</w:t>
      </w:r>
      <w:proofErr w:type="gramEnd"/>
    </w:p>
    <w:p w14:paraId="116D3FA8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Winegard TV Antenna</w:t>
      </w:r>
    </w:p>
    <w:p w14:paraId="272FD50B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35amp </w:t>
      </w:r>
      <w:proofErr w:type="spellStart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BMPro</w:t>
      </w:r>
      <w:proofErr w:type="spellEnd"/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Battery Management System</w:t>
      </w:r>
    </w:p>
    <w:p w14:paraId="710CC5A2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Safety Dave Rear Vision Camera with Car Kit</w:t>
      </w:r>
    </w:p>
    <w:p w14:paraId="1206D25D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 20L Microwave</w:t>
      </w:r>
    </w:p>
    <w:p w14:paraId="2AC0ECAA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Flush Mount 12v NCE Range hood</w:t>
      </w:r>
    </w:p>
    <w:p w14:paraId="4643F60C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AM/FM/CD/MP3/Radio Player</w:t>
      </w:r>
    </w:p>
    <w:p w14:paraId="3842FE5B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Internal and External Speakers (x 2 each)</w:t>
      </w:r>
    </w:p>
    <w:p w14:paraId="7D24B448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Strip light above Bed</w:t>
      </w:r>
    </w:p>
    <w:p w14:paraId="04253C73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Strip light around Step Entry</w:t>
      </w:r>
    </w:p>
    <w:p w14:paraId="238CB8DC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Downlights Throughout</w:t>
      </w:r>
    </w:p>
    <w:p w14:paraId="689C826C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Solar Regulator </w:t>
      </w:r>
    </w:p>
    <w:p w14:paraId="57445368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Reading Lights Throughout</w:t>
      </w:r>
    </w:p>
    <w:p w14:paraId="7340A561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Above Counter LED Touch Light with Blue Night Light</w:t>
      </w:r>
    </w:p>
    <w:p w14:paraId="121569F6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Double Power-Points Throughout</w:t>
      </w:r>
    </w:p>
    <w:p w14:paraId="5A8EAF3F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&amp; 240v Bed Side Points</w:t>
      </w:r>
    </w:p>
    <w:p w14:paraId="2EE5FC86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LED Tunnel Boot Light</w:t>
      </w:r>
    </w:p>
    <w:p w14:paraId="48156517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Dual Annex Lights (x 1 above Tunnel Boot Entry)</w:t>
      </w:r>
    </w:p>
    <w:p w14:paraId="77D3F6F9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Bubble Handle Light</w:t>
      </w:r>
    </w:p>
    <w:p w14:paraId="19B6A393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Hatch with Light/ Fan in En-suite / Shower</w:t>
      </w:r>
    </w:p>
    <w:p w14:paraId="0EADEE49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Number Plate Light</w:t>
      </w:r>
    </w:p>
    <w:p w14:paraId="419B1C9E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240v 15a Inlet (and Outlet)</w:t>
      </w:r>
    </w:p>
    <w:p w14:paraId="76A5B8C7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LED External Clearance Lights</w:t>
      </w:r>
    </w:p>
    <w:p w14:paraId="4EAEB343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Breakaway Safety System</w:t>
      </w:r>
    </w:p>
    <w:p w14:paraId="1F1FECAE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Grey Anderson Plug</w:t>
      </w:r>
    </w:p>
    <w:p w14:paraId="26C792CC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 Pin Flat Trailer Plug</w:t>
      </w:r>
    </w:p>
    <w:p w14:paraId="51576FCE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lastRenderedPageBreak/>
        <w:t>Smoke Detector</w:t>
      </w:r>
    </w:p>
    <w:p w14:paraId="2269078E" w14:textId="77777777" w:rsidR="003466C7" w:rsidRPr="003466C7" w:rsidRDefault="003466C7" w:rsidP="003466C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466C7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External 240v &amp; 12v Points Door Side</w:t>
      </w:r>
    </w:p>
    <w:p w14:paraId="6EE46F57" w14:textId="77777777" w:rsidR="00FE55BB" w:rsidRDefault="00FE55BB"/>
    <w:sectPr w:rsidR="00FE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D57"/>
    <w:multiLevelType w:val="multilevel"/>
    <w:tmpl w:val="C658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1057C"/>
    <w:multiLevelType w:val="multilevel"/>
    <w:tmpl w:val="161C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14341"/>
    <w:multiLevelType w:val="multilevel"/>
    <w:tmpl w:val="B8E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B582D"/>
    <w:multiLevelType w:val="multilevel"/>
    <w:tmpl w:val="DA0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725B4"/>
    <w:multiLevelType w:val="multilevel"/>
    <w:tmpl w:val="3B9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320223">
    <w:abstractNumId w:val="3"/>
  </w:num>
  <w:num w:numId="2" w16cid:durableId="428544859">
    <w:abstractNumId w:val="0"/>
  </w:num>
  <w:num w:numId="3" w16cid:durableId="734813436">
    <w:abstractNumId w:val="1"/>
  </w:num>
  <w:num w:numId="4" w16cid:durableId="38435363">
    <w:abstractNumId w:val="2"/>
  </w:num>
  <w:num w:numId="5" w16cid:durableId="1833721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C7"/>
    <w:rsid w:val="001A6DE9"/>
    <w:rsid w:val="003466C7"/>
    <w:rsid w:val="00C52B16"/>
    <w:rsid w:val="00CD6BC3"/>
    <w:rsid w:val="00FD6FC4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09EE"/>
  <w15:chartTrackingRefBased/>
  <w15:docId w15:val="{0A2DFAE1-207D-4F29-BFA7-371F0AD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3</cp:revision>
  <cp:lastPrinted>2023-09-08T05:39:00Z</cp:lastPrinted>
  <dcterms:created xsi:type="dcterms:W3CDTF">2023-07-31T03:34:00Z</dcterms:created>
  <dcterms:modified xsi:type="dcterms:W3CDTF">2023-09-08T07:12:00Z</dcterms:modified>
</cp:coreProperties>
</file>